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4" w:rsidRPr="001217AA" w:rsidRDefault="001217AA" w:rsidP="00A133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0EBBA9">
            <wp:simplePos x="0" y="0"/>
            <wp:positionH relativeFrom="margin">
              <wp:posOffset>5301038</wp:posOffset>
            </wp:positionH>
            <wp:positionV relativeFrom="margin">
              <wp:posOffset>-773084</wp:posOffset>
            </wp:positionV>
            <wp:extent cx="1179830" cy="138620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5474" w:rsidRPr="001217AA">
        <w:rPr>
          <w:rFonts w:ascii="Times New Roman" w:hAnsi="Times New Roman" w:cs="Times New Roman"/>
          <w:b/>
          <w:sz w:val="32"/>
          <w:szCs w:val="32"/>
        </w:rPr>
        <w:t>Scoil</w:t>
      </w:r>
      <w:proofErr w:type="spellEnd"/>
      <w:r w:rsidR="00CD5474" w:rsidRPr="001217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D5474" w:rsidRPr="001217AA">
        <w:rPr>
          <w:rFonts w:ascii="Times New Roman" w:hAnsi="Times New Roman" w:cs="Times New Roman"/>
          <w:b/>
          <w:sz w:val="32"/>
          <w:szCs w:val="32"/>
        </w:rPr>
        <w:t>Chomhgháin</w:t>
      </w:r>
      <w:proofErr w:type="spellEnd"/>
      <w:r w:rsidR="00CD5474" w:rsidRPr="001217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D5474" w:rsidRPr="001217AA">
        <w:rPr>
          <w:rFonts w:ascii="Times New Roman" w:hAnsi="Times New Roman" w:cs="Times New Roman"/>
          <w:b/>
          <w:sz w:val="32"/>
          <w:szCs w:val="32"/>
        </w:rPr>
        <w:t>Naofa</w:t>
      </w:r>
      <w:proofErr w:type="spellEnd"/>
      <w:r w:rsidR="00CD5474" w:rsidRPr="001217AA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A133D5" w:rsidRPr="001217AA" w:rsidRDefault="00A133D5" w:rsidP="00A133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17AA">
        <w:rPr>
          <w:rFonts w:ascii="Times New Roman" w:hAnsi="Times New Roman" w:cs="Times New Roman"/>
          <w:b/>
          <w:sz w:val="32"/>
          <w:szCs w:val="32"/>
          <w:u w:val="single"/>
        </w:rPr>
        <w:t>Protected Disclosure Policy</w:t>
      </w:r>
      <w:r w:rsidR="00470BEB" w:rsidRPr="001217A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</w:p>
    <w:p w:rsidR="00A133D5" w:rsidRPr="00F325EE" w:rsidRDefault="00A133D5" w:rsidP="00A133D5">
      <w:pPr>
        <w:rPr>
          <w:rFonts w:ascii="Times New Roman" w:hAnsi="Times New Roman" w:cs="Times New Roman"/>
          <w:b/>
          <w:sz w:val="24"/>
          <w:szCs w:val="24"/>
        </w:rPr>
      </w:pPr>
      <w:r w:rsidRPr="00F325EE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Board of Management identified the need for a policy to ensure procedures are in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accordance with the Protected Disclosure Act 2014.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Definitions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definition of a protected disclosure is as follows: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 protected disclosure means disclosure of relevant information which in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reasonable belief of the </w:t>
      </w:r>
      <w:bookmarkStart w:id="0" w:name="_GoBack"/>
      <w:bookmarkEnd w:id="0"/>
      <w:r w:rsidRPr="001217AA">
        <w:rPr>
          <w:rFonts w:asciiTheme="majorHAnsi" w:hAnsiTheme="majorHAnsi" w:cstheme="majorHAnsi"/>
          <w:sz w:val="24"/>
          <w:szCs w:val="24"/>
        </w:rPr>
        <w:t>worker tends to show one or more relevant wrongdoings and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which came to the attention of the worker in connection with his/her employment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For the purposes of this Policy: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 worker means: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</w:t>
      </w:r>
      <w:r w:rsidR="00470BEB" w:rsidRPr="001217AA">
        <w:rPr>
          <w:rFonts w:asciiTheme="majorHAnsi" w:hAnsiTheme="majorHAnsi" w:cstheme="majorHAnsi"/>
          <w:sz w:val="24"/>
          <w:szCs w:val="24"/>
        </w:rPr>
        <w:t xml:space="preserve"> </w:t>
      </w:r>
      <w:r w:rsidRPr="001217AA">
        <w:rPr>
          <w:rFonts w:asciiTheme="majorHAnsi" w:hAnsiTheme="majorHAnsi" w:cstheme="majorHAnsi"/>
          <w:sz w:val="24"/>
          <w:szCs w:val="24"/>
        </w:rPr>
        <w:t>all current and former employees (including permanent, temporary, fixed-term,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casual and substitute)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contractors and consultants engaged to carry out work or services for the school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individuals who are introduced or supplied to do work for the school by a third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person where the terms on which the individual is engaged to do the work are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or were in practice substantially determined by the school, by the third person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or by both of them e.g. agency workers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individuals on work experience pursuant to a training course and trainees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of/with the school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volunteers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 relevant wrongdoing may have already taken place, be happening or be likely to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happen and are as follows: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commission of an offence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failure by a person to comply with any legal obligation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a miscarriage of justice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health or safety of any individual has been, is being or likely to be endangered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damage to the environment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lastRenderedPageBreak/>
        <w:t>○ misuse of public money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gross mismanagement by a public body (a public body includes the school), and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oppressive, discriminatory or grossly negligent action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the destruction or concealment of information tending to show any of the matters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at above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Relevant wrongdoings do not include: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a failure to comply with obligations arising under the worker’s contract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employment, e.g., a failure to pay an employee overtime where provided for in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employee’s contract of employment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grievances concerning the worker’s contract of employment and/or duties in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employment or concerning work relations with another individual or that fall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within the scope of a grievance procedure applicable to the worker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matters falling within the scope of the school’s complaints, disciplinary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procedures, and/or other internal employment policies and procedures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‘Discloser’ means the person making the disclosure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‘Recipient’ means the person to whom the disclosure is made. The recipient may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be, e.g. the school principal, the chairperson or another member of the Board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Management, a representative of an external body, as appropriate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Aims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Protected Disclosure Policy aims to: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encourage and enable a worker in disclosing information which comes to the worker’s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attention in connection with his/her employment which the worker reasonably believes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tends to show one or more relevant wrongdoings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allow workers to make disclosures without fear of penalisation or threat of less favourable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treatment, discrimination or disadvantage. A worker who makes a disclosure in accordance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with this policy will be protected and afforded confidentiality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Procedure for Making a Protected Disclosure: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Who can make a protected disclosure?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lastRenderedPageBreak/>
        <w:t>● In order to make a protected disclosure, the person making the disclosure must be a worker.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 disclosure made by any other person is not a “protected disclosure” under the Protected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 Act 2014.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Who should the Discloser make the disclosure to?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Under the Act a worker can make a protected disclosure internally to their employer.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Wherever possible, you should first raise your concern with your employer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In the first instance, disclosures should be made orally or in writing to the Principal.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Where the disclosure is made orally, the Principal shall take a note recording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 in consultation with the Discloser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Where the disclosure involves the Principal, the Discloser should make the disclosure in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writing to the Chair of the Board of Management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 person to whom a disclosure is made must take reasonable steps to protect the identity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of the Discloser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 disclosure made in writing should state that it is being made in accordance with this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procedure and must provide as much detail as possible including background details,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dates and sequence of events relating to the disclosure and whether the alleged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wrongdoing has already been disclosed and if so, to whom, when and what action was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taken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 worker can make a protected disclosure to The Teaching Council where the disclosure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comes within the scope of the work of The Teaching Council. Where a disclosure is being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made externally to The Teaching Council, there is a higher standard for the making of a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 than where the disclosure is made to the employer. The Discloser must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reasonably believe that the information disclosed, or any allegation contained in it, is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substantially true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Assessment Meeting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Recipient will arrange to meet with the Discloser within 10 school days of receipt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disclosure to discuss it on a strictly confidential basis. We will need to clarify at this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point if the disclosure is appropriate to this Policy or is a matter more appropriate to </w:t>
      </w:r>
      <w:proofErr w:type="gramStart"/>
      <w:r w:rsidRPr="001217AA">
        <w:rPr>
          <w:rFonts w:asciiTheme="majorHAnsi" w:hAnsiTheme="majorHAnsi" w:cstheme="majorHAnsi"/>
          <w:sz w:val="24"/>
          <w:szCs w:val="24"/>
        </w:rPr>
        <w:t>our</w:t>
      </w:r>
      <w:proofErr w:type="gramEnd"/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other procedures, for example our grievance procedures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lastRenderedPageBreak/>
        <w:t>● The Discloser may be accompanied at this meeting by a trade union representative or a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work colleague from the School. The meeting will be private and confidential and its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purpose is twofold: (a) So that the Recipient is satisfied the disclosure made falls within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scope of this policy and not some other internal policy, and (b) So that the Recipient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can determine the appropriate course of action in response to the disclosure made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If the Recipient is unclear whether the disclosure qualifies as a protected disclosure, it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will be treated as such and pursuant to this Policy until such time as it is deemed not to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constitute a protected disclosure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course of action, as determined by the Recipient, will take one of the following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forms: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 meetings between the Recipient and Discloser to clarify matters and/or agree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an outcome, and/or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 an investigation by the Principal, or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 an investigation by the Chair/a sub-committee of the Board of Management,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217AA">
        <w:rPr>
          <w:rFonts w:asciiTheme="majorHAnsi" w:hAnsiTheme="majorHAnsi" w:cstheme="majorHAnsi"/>
          <w:sz w:val="24"/>
          <w:szCs w:val="24"/>
        </w:rPr>
        <w:t>or )</w:t>
      </w:r>
      <w:proofErr w:type="gramEnd"/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 an investigation approved by the Board of Management to be carried out by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an independent third party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It is the general intention of this Policy that the Recipient will communicate with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Discloser in writing within [10] school days of the Assessment Meeting taking place to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formally acknowledge receipt of the disclosure made and to advise the outcome of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Assessment Meeting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If it appears to the Recipient that the disclosure made falls to be more properly addressed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under another process or within the scope of another internal School policy and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procedure, the Recipient will communicate this to the Discloser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Discloser may seek a review of the outcome of the Assessment Meeting. The review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will be undertaken by a person who was not involved in the Assessment Meeting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Disclosures may, in light of the nature and/or seriousness of the matters raised, be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referred immediately to the appropriate authorities. For example, if the disclosure relates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to criminal activity, the Recipient will refer the matter immediately to </w:t>
      </w:r>
      <w:proofErr w:type="gramStart"/>
      <w:r w:rsidRPr="001217AA">
        <w:rPr>
          <w:rFonts w:asciiTheme="majorHAnsi" w:hAnsiTheme="majorHAnsi" w:cstheme="majorHAnsi"/>
          <w:sz w:val="24"/>
          <w:szCs w:val="24"/>
        </w:rPr>
        <w:t>An</w:t>
      </w:r>
      <w:proofErr w:type="gramEnd"/>
      <w:r w:rsidRPr="001217AA">
        <w:rPr>
          <w:rFonts w:asciiTheme="majorHAnsi" w:hAnsiTheme="majorHAnsi" w:cstheme="majorHAnsi"/>
          <w:sz w:val="24"/>
          <w:szCs w:val="24"/>
        </w:rPr>
        <w:t xml:space="preserve"> Garda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1217AA">
        <w:rPr>
          <w:rFonts w:asciiTheme="majorHAnsi" w:hAnsiTheme="majorHAnsi" w:cstheme="majorHAnsi"/>
          <w:sz w:val="24"/>
          <w:szCs w:val="24"/>
        </w:rPr>
        <w:lastRenderedPageBreak/>
        <w:t>Siochana</w:t>
      </w:r>
      <w:proofErr w:type="spellEnd"/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Investigation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Where an investigation is undertaken, the Discloser’s involvement in that investigation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will depend on the subject matter of the disclosure made and the detail provided by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Discloser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investigation will be conducted in a full, fair and objective manner with regard to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principles of natural and constitutional justice. Its format and who assists and/or is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involved in the investigation will be determined by the investigator(s) by reference to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subject matter of the disclosure made. Where the information disclosed relates to alleged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wrongdoing on the part of an individual, the principles of natural justice and fair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procedures will be complied with vis-à-vis that individual, as appropriate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investigator(s) may deem it necessary to meet with the Discloser in the course of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investigation and in such circumstances the Discloser may be accompanied by a trade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union representative or work colleague from the school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In any event, the objective is that the investigation will be undertaken promptly and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efficiently. Having regard to the duration and nature of the investigation, it may be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appropriate to inform the Discloser in writing of the investigation’s progress and likely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time frame for its conclusion. However, it is important to note that sometimes the need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for confidentiality and legal considerations may prevent us from giving specific details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an investigation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Communication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It is important to the school that the Discloser feels assured that a disclosure made under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this Policy is taken seriously and is kept informed of the steps which are being taken by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us in response to the disclosure. In this regard, the school undertakes to communicate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with the Discloser as follows: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We will acknowledge receipt of the disclosure and arrange to meet with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Discloser as outlined above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We will inform the Discloser of how we propose to investigate the matter and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keep him/her informed of actions, where possible, in that regard including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lastRenderedPageBreak/>
        <w:t>outcome of any investigation or why no or no further investigation will take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place. However, in this regard, it is important to note that sometimes the need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for confidentiality and legal considerations may prevent us from giving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Discloser specific details of an investigation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○ We will inform the Discloser of the likely time scales in regard to each of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steps being taken</w:t>
      </w:r>
      <w:r w:rsidR="00470BEB" w:rsidRPr="001217AA">
        <w:rPr>
          <w:rFonts w:asciiTheme="majorHAnsi" w:hAnsiTheme="majorHAnsi" w:cstheme="majorHAnsi"/>
          <w:sz w:val="24"/>
          <w:szCs w:val="24"/>
        </w:rPr>
        <w:t>,</w:t>
      </w:r>
      <w:r w:rsidRPr="001217AA">
        <w:rPr>
          <w:rFonts w:asciiTheme="majorHAnsi" w:hAnsiTheme="majorHAnsi" w:cstheme="majorHAnsi"/>
          <w:sz w:val="24"/>
          <w:szCs w:val="24"/>
        </w:rPr>
        <w:t xml:space="preserve"> but in any event</w:t>
      </w:r>
      <w:r w:rsidR="00470BEB" w:rsidRPr="001217AA">
        <w:rPr>
          <w:rFonts w:asciiTheme="majorHAnsi" w:hAnsiTheme="majorHAnsi" w:cstheme="majorHAnsi"/>
          <w:sz w:val="24"/>
          <w:szCs w:val="24"/>
        </w:rPr>
        <w:t>,</w:t>
      </w:r>
      <w:r w:rsidRPr="001217AA">
        <w:rPr>
          <w:rFonts w:asciiTheme="majorHAnsi" w:hAnsiTheme="majorHAnsi" w:cstheme="majorHAnsi"/>
          <w:sz w:val="24"/>
          <w:szCs w:val="24"/>
        </w:rPr>
        <w:t xml:space="preserve"> we commit to dealing with the matter as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quickly as practicable</w:t>
      </w:r>
      <w:r w:rsidR="00470BEB" w:rsidRPr="001217AA">
        <w:rPr>
          <w:rFonts w:asciiTheme="majorHAnsi" w:hAnsiTheme="majorHAnsi" w:cstheme="majorHAnsi"/>
          <w:sz w:val="24"/>
          <w:szCs w:val="24"/>
        </w:rPr>
        <w:t>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In the course of an investigation, we may ask the Discloser to clarify certain matters. This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meeting may be held off site and the Discloser may choose whether he or she wishes to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be accompanied by a colleague or a trade union representative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Disciplinary action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Where a disclosure is made in accordance with this Policy, but the information disclosed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is not subsequently upheld by an investigation, no action will be taken against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Discloser who will be protected against any penalisation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 disclosure made in the absence of a reasonable belief will not attract the protections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2014 Act and may result in disciplinary action against the Discloser. In addition,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 of a wrongdoing does not necessarily confer any protection or immunity on a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Discloser in relation to any involvement they may have had in that wrongdoing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Records: all records of disclosures will be securely maintained so as to comply with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requirements for confidentiality under the 2014 Act and data protection obligations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Making a disclosure externally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aim of this Policy is to provide workers with an avenue within this School to make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disclosures in relation to wrongdoing. We are confident that such issues can be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appropriately dealt with “in house” and we encourage workers to report such disclosures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internally. We acknowledge that there may be circumstances where an employee wishes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to make a disclosure externally, and the legislation governing disclosures provides for a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number of avenues in this regard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At the outset, it is important to note that while a worker need only have a reasonable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lastRenderedPageBreak/>
        <w:t>belief as to wrongdoing to make a disclosure internally, if the worker is considering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making an external disclosure he or she has different and potentially more onerous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obligations depending to whom the disclosure is made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Disclosure to a prescribed person (section 7 of the 2014 Act) Statutory Instrument 339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2014 prescribes certain external bodies and persons as appropriate recipients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disclosures of relevant wrongdoings falling within their prescribed remit. It should be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noted that a worker disclosing to a prescribed person must reasonably believe that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relevant wrongdoing falls within the scope of matters in respect of which the person is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prescribed recipient and that the information disclosed, and any allegation contained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in it, are substantially true. This standard is different from that applying to internal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disclosures. Examples of prescribed recipients of disclosures of relevant wrongdoings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under the S.I. are the C.E.O. of the State Examinations Commission and the Director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Teaching Council.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Disclosure to a Minister: (section 8 of the 2014 Act) Where a worker is an employee of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School’s Board of Management, the worker may make a protected disclosure to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Minister for Education &amp; Skills where the worker reasonably believes the information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being disclosed shows/tends to show wrongdoing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Disclosure to legal adviser: (section 9 of the 2014 Act) Where a worker makes the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disclosure in the course of obtaining legal advice from a barrister, solicitor, trade union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official or official of an excepted body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Disclosure to other persons outside the workplace: (section 10 of the 2014 Act) Certain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criteria and conditions must be fulfilled in order for such a disclosure to be protected and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workers are advised to seek Union or other advice / assistance if they are considering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making a section 10 protected disclosure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Success Criteria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Our Protected Disclosure Policy will be seen to be working well when: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positive feedback from members of the school community is received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● the school community are clear about and are committed to the principles that are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outlined in this policy and correct procedures are being implemented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lastRenderedPageBreak/>
        <w:t>Roles and Responsibility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Board of Management, Principal, teachers and SNAs have both a role and a responsibility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in successfully implementing this policy.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The policy will be monitored and evaluated on an ongoing basis by the </w:t>
      </w:r>
      <w:r w:rsidR="00F325EE" w:rsidRPr="001217AA">
        <w:rPr>
          <w:rFonts w:asciiTheme="majorHAnsi" w:hAnsiTheme="majorHAnsi" w:cstheme="majorHAnsi"/>
          <w:sz w:val="24"/>
          <w:szCs w:val="24"/>
        </w:rPr>
        <w:t>Board of Management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Implementation Date</w:t>
      </w:r>
    </w:p>
    <w:p w:rsidR="00F325EE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This policy was implemented in </w:t>
      </w:r>
      <w:r w:rsidR="00F325EE" w:rsidRPr="001217AA">
        <w:rPr>
          <w:rFonts w:asciiTheme="majorHAnsi" w:hAnsiTheme="majorHAnsi" w:cstheme="majorHAnsi"/>
          <w:sz w:val="24"/>
          <w:szCs w:val="24"/>
        </w:rPr>
        <w:t>__________________________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Timetable for Review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This policy w</w:t>
      </w:r>
      <w:r w:rsidR="00F325EE" w:rsidRPr="001217AA">
        <w:rPr>
          <w:rFonts w:asciiTheme="majorHAnsi" w:hAnsiTheme="majorHAnsi" w:cstheme="majorHAnsi"/>
          <w:sz w:val="24"/>
          <w:szCs w:val="24"/>
        </w:rPr>
        <w:t xml:space="preserve">ill be reviewed in the </w:t>
      </w:r>
      <w:r w:rsidRPr="001217AA">
        <w:rPr>
          <w:rFonts w:asciiTheme="majorHAnsi" w:hAnsiTheme="majorHAnsi" w:cstheme="majorHAnsi"/>
          <w:sz w:val="24"/>
          <w:szCs w:val="24"/>
        </w:rPr>
        <w:t>year 202</w:t>
      </w:r>
      <w:r w:rsidR="00F325EE" w:rsidRPr="001217AA">
        <w:rPr>
          <w:rFonts w:asciiTheme="majorHAnsi" w:hAnsiTheme="majorHAnsi" w:cstheme="majorHAnsi"/>
          <w:sz w:val="24"/>
          <w:szCs w:val="24"/>
        </w:rPr>
        <w:t>6/2027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217AA">
        <w:rPr>
          <w:rFonts w:asciiTheme="majorHAnsi" w:hAnsiTheme="majorHAnsi" w:cstheme="majorHAnsi"/>
          <w:b/>
          <w:sz w:val="24"/>
          <w:szCs w:val="24"/>
        </w:rPr>
        <w:t>Ratification and Communication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The policy will be communicated to members of the Board of Management prior to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the meeting of the BOM on </w:t>
      </w:r>
      <w:r w:rsidR="00F325EE" w:rsidRPr="001217AA">
        <w:rPr>
          <w:rFonts w:asciiTheme="majorHAnsi" w:hAnsiTheme="majorHAnsi" w:cstheme="majorHAnsi"/>
          <w:sz w:val="24"/>
          <w:szCs w:val="24"/>
        </w:rPr>
        <w:t>_______________________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Parents will be made aware via Aladdin that the policy is available to view on the school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website. A copy of the policy will be made available for the staff to view on Google Drive. A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hard copy of the policy will be available in the school office in the policy folder.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Date of ratification: </w:t>
      </w:r>
    </w:p>
    <w:p w:rsidR="00A133D5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Signed: _____________________ Date: _______________</w:t>
      </w:r>
    </w:p>
    <w:p w:rsidR="00F325EE" w:rsidRPr="001217AA" w:rsidRDefault="00F325EE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PRINCIPAL</w:t>
      </w:r>
    </w:p>
    <w:p w:rsidR="00F325EE" w:rsidRPr="001217AA" w:rsidRDefault="00F325EE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 xml:space="preserve">Signed:   ____________________ </w:t>
      </w:r>
      <w:proofErr w:type="gramStart"/>
      <w:r w:rsidRPr="001217AA">
        <w:rPr>
          <w:rFonts w:asciiTheme="majorHAnsi" w:hAnsiTheme="majorHAnsi" w:cstheme="majorHAnsi"/>
          <w:sz w:val="24"/>
          <w:szCs w:val="24"/>
        </w:rPr>
        <w:t>Date:_</w:t>
      </w:r>
      <w:proofErr w:type="gramEnd"/>
      <w:r w:rsidRPr="001217AA">
        <w:rPr>
          <w:rFonts w:asciiTheme="majorHAnsi" w:hAnsiTheme="majorHAnsi" w:cstheme="majorHAnsi"/>
          <w:sz w:val="24"/>
          <w:szCs w:val="24"/>
        </w:rPr>
        <w:t>______________</w:t>
      </w:r>
    </w:p>
    <w:p w:rsidR="00223F7F" w:rsidRPr="001217AA" w:rsidRDefault="00A133D5" w:rsidP="001217AA">
      <w:pPr>
        <w:jc w:val="both"/>
        <w:rPr>
          <w:rFonts w:asciiTheme="majorHAnsi" w:hAnsiTheme="majorHAnsi" w:cstheme="majorHAnsi"/>
          <w:sz w:val="24"/>
          <w:szCs w:val="24"/>
        </w:rPr>
      </w:pPr>
      <w:r w:rsidRPr="001217AA">
        <w:rPr>
          <w:rFonts w:asciiTheme="majorHAnsi" w:hAnsiTheme="majorHAnsi" w:cstheme="majorHAnsi"/>
          <w:sz w:val="24"/>
          <w:szCs w:val="24"/>
        </w:rPr>
        <w:t>CHAIRPERSON OF BOM</w:t>
      </w:r>
    </w:p>
    <w:sectPr w:rsidR="00223F7F" w:rsidRPr="00121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D5"/>
    <w:rsid w:val="001217AA"/>
    <w:rsid w:val="00223F7F"/>
    <w:rsid w:val="00470BEB"/>
    <w:rsid w:val="00A133D5"/>
    <w:rsid w:val="00CD5474"/>
    <w:rsid w:val="00E645AE"/>
    <w:rsid w:val="00F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695F"/>
  <w15:chartTrackingRefBased/>
  <w15:docId w15:val="{92CDD1B0-5D1A-46D7-978D-446BC7F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4</cp:revision>
  <dcterms:created xsi:type="dcterms:W3CDTF">2023-09-12T16:39:00Z</dcterms:created>
  <dcterms:modified xsi:type="dcterms:W3CDTF">2023-09-12T17:22:00Z</dcterms:modified>
</cp:coreProperties>
</file>